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GreenLens Pro — GSC CTR-Optimierung</w:t>
      </w:r>
    </w:p>
    <w:p>
      <w:pPr>
        <w:spacing w:after="140"/>
      </w:pPr>
      <w:r>
        <w:rPr>
          <w:i/>
          <w:iCs/>
          <w:sz w:val="20"/>
          <w:szCs w:val="20"/>
        </w:rPr>
        <w:t xml:space="preserve">greenlenspro.com · Google Search Console Export, letzte 28 Tage (bis 27.07.2026) · Erstellt für Timo</w:t>
      </w:r>
    </w:p>
    <w:p>
      <w:pPr>
        <w:pStyle w:val="Heading1"/>
        <w:spacing w:after="150" w:before="300"/>
      </w:pPr>
      <w:r>
        <w:t xml:space="preserve">Executive Summary</w:t>
      </w:r>
    </w:p>
    <w:p>
      <w:pPr>
        <w:spacing w:after="140"/>
      </w:pPr>
      <w:r>
        <w:t xml:space="preserve">Über die letzten 28 Tage: 2.271 Impressionen, 7 Klicks, Ø-CTR 0,31%, Ø-Position 42. Das Ziel von 5–10% CTR ist über Title-/Meta-Copy allein für den Großteil der Seiten nicht erreichbar — nicht weil die Copy schlecht ist, sondern weil Google-CTR primär von der Ranking-Position abhängt (Ø-CTR bei Position 3 liegt bei ~15-20%, bei Position 30+ bei unter 1%, unabhängig vom Snippet). Die meisten GreenLens-Seiten ranken zwischen Position 25 und 90.</w:t>
      </w:r>
    </w:p>
    <w:p>
      <w:pPr>
        <w:spacing w:after="140"/>
      </w:pPr>
      <w:r>
        <w:t xml:space="preserve">Die gute Nachricht: es gibt eine klar abgegrenzte Gruppe von 7 Seiten, die für mindestens eine Ziel-Query bereits auf Seite 1 (Position ≤12) ranken, aber 0% CTR liefern. Das ist die Gruppe, wo besseres Title-/Meta-Copywriting sofort wirkt — hier liegt der Hebel diese Woche. Für den Rest (Long-Tail-Content-Seiten auf Position 30–90) ist der limitierende Faktor Ranking, nicht Copy; das braucht Content-/Autorität-Arbeit, keine Snippet-Politur.</w:t>
      </w:r>
    </w:p>
    <w:p>
      <w:pPr>
        <w:spacing w:after="140"/>
      </w:pPr>
      <w:r>
        <w:t xml:space="preserve">Empfehlung: Copy-Fixes unten sofort umsetzen (Quick Wins), parallel SEO-Arbeit an den Long-Tail-Seiten fortsetzen, damit deren CTR-Potenzial später überhaupt einlösbar wird.</w:t>
      </w:r>
    </w:p>
    <w:p>
      <w:pPr>
        <w:pStyle w:val="Heading1"/>
        <w:spacing w:after="150" w:before="300"/>
      </w:pPr>
      <w:r>
        <w:t xml:space="preserve">Warum CTR primär Positionssache ist</w:t>
      </w:r>
    </w:p>
    <w:tbl>
      <w:tblPr>
        <w:tblW w:type="dxa" w:w="89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2900"/>
        <w:gridCol w:w="4200"/>
      </w:tblGrid>
      <w:tr>
        <w:tc>
          <w:tcPr>
            <w:tcW w:type="dxa" w:w="1800"/>
            <w:shd w:fill="1F4D2E" w:val="clea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Position</w:t>
            </w:r>
          </w:p>
        </w:tc>
        <w:tc>
          <w:tcPr>
            <w:tcW w:type="dxa" w:w="2900"/>
            <w:shd w:fill="1F4D2E" w:val="clea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Typische Ø-CTR (Google)</w:t>
            </w:r>
          </w:p>
        </w:tc>
        <w:tc>
          <w:tcPr>
            <w:tcW w:type="dxa" w:w="4200"/>
            <w:shd w:fill="1F4D2E" w:val="clea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GreenLens-Realität</w:t>
            </w:r>
          </w:p>
        </w:tc>
      </w:tr>
      <w:tr>
        <w:tc>
          <w:tcPr>
            <w:tcW w:type="dxa" w:w="1800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1–3</w:t>
            </w:r>
          </w:p>
        </w:tc>
        <w:tc>
          <w:tcPr>
            <w:tcW w:type="dxa" w:w="2900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15–30%</w:t>
            </w:r>
          </w:p>
        </w:tc>
        <w:tc>
          <w:tcPr>
            <w:tcW w:type="dxa" w:w="4200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nur "greenlens" (Brand) bei Pos. 2,9, CTR 11%</w:t>
            </w:r>
          </w:p>
        </w:tc>
      </w:tr>
      <w:tr>
        <w:tc>
          <w:tcPr>
            <w:tcW w:type="dxa" w:w="1800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4–10</w:t>
            </w:r>
          </w:p>
        </w:tc>
        <w:tc>
          <w:tcPr>
            <w:tcW w:type="dxa" w:w="2900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3–10%</w:t>
            </w:r>
          </w:p>
        </w:tc>
        <w:tc>
          <w:tcPr>
            <w:tcW w:type="dxa" w:w="4200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7 Seiten hier — größtenteils 0% CTR trotz guter Position</w:t>
            </w:r>
          </w:p>
        </w:tc>
      </w:tr>
      <w:tr>
        <w:tc>
          <w:tcPr>
            <w:tcW w:type="dxa" w:w="1800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11–20</w:t>
            </w:r>
          </w:p>
        </w:tc>
        <w:tc>
          <w:tcPr>
            <w:tcW w:type="dxa" w:w="2900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1–3%</w:t>
            </w:r>
          </w:p>
        </w:tc>
        <w:tc>
          <w:tcPr>
            <w:tcW w:type="dxa" w:w="4200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vereinzelt, meist 0% CTR</w:t>
            </w:r>
          </w:p>
        </w:tc>
      </w:tr>
      <w:tr>
        <w:tc>
          <w:tcPr>
            <w:tcW w:type="dxa" w:w="1800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20+</w:t>
            </w:r>
          </w:p>
        </w:tc>
        <w:tc>
          <w:tcPr>
            <w:tcW w:type="dxa" w:w="2900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unter 1%</w:t>
            </w:r>
          </w:p>
        </w:tc>
        <w:tc>
          <w:tcPr>
            <w:tcW w:type="dxa" w:w="4200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Großteil der Seiten (18 von 28) liegt hier</w:t>
            </w:r>
          </w:p>
        </w:tc>
      </w:tr>
    </w:tbl>
    <w:p>
      <w:pPr>
        <w:pStyle w:val="Heading1"/>
        <w:spacing w:after="150" w:before="300"/>
      </w:pPr>
      <w:r>
        <w:t xml:space="preserve">Priorität 1 — Quick Wins: Seite 1, aber 0% CTR</w:t>
      </w:r>
    </w:p>
    <w:p>
      <w:pPr>
        <w:spacing w:after="140"/>
      </w:pPr>
      <w:r>
        <w:t xml:space="preserve">Diese Seiten ranken für mindestens eine Kern-Query bereits in den Top 12 — das Problem ist rein das Snippet, nicht das Ranking. Title/Meta unten sind auf Klickanreiz optimiert, ohne das Ziel-Keyword zu verlieren (SEO bleibt intakt: Keyword bleibt vorne im Title, Meta bleibt in der 150–160-Zeichen-Zone).</w:t>
      </w:r>
    </w:p>
    <w:p>
      <w:pPr>
        <w:pStyle w:val="Heading2"/>
        <w:spacing w:after="120" w:before="240"/>
      </w:pPr>
      <w:r>
        <w:t xml:space="preserve">1. /blumen-scanner — wichtigste Seite, größter Hebel</w:t>
      </w:r>
    </w:p>
    <w:p>
      <w:pPr>
        <w:spacing w:after="140"/>
      </w:pPr>
      <w:r>
        <w:t xml:space="preserve">Rankt für "blume scannen" Pos. 4,4, "blumenscanner" Pos. 5,6, "blumen scanner app kostenlos" Pos. 8,5, "blumen scannen" Pos. 9,3 — aber die Seite holt nur 0,5% CTR (2 von 402 Impressionen). Klassisches Snippet-Problem: die Query steckt zwar im Title, aber es fehlt ein Klickanreiz, der über "kostenlos" hinausgeht.</w:t>
      </w:r>
    </w:p>
    <w:p>
      <w:pPr>
        <w:spacing w:after="140"/>
      </w:pPr>
      <w:r>
        <w:rPr>
          <w:b/>
          <w:bCs/>
        </w:rPr>
        <w:t xml:space="preserve">Aktuell — Title: "Blumen Scanner kostenlos | Blume per Foto erkennen"</w:t>
      </w:r>
    </w:p>
    <w:p>
      <w:pPr>
        <w:spacing w:after="140"/>
      </w:pPr>
      <w:r>
        <w:t xml:space="preserve">Aktuell — Meta: "Blume scannen, Blumen bestimmen und per Foto erkennen: GreenLens zeigt Name, Pflegeplan, Gießerinnerung und Diagnose. Kostenlos starten."</w:t>
      </w:r>
    </w:p>
    <w:p>
      <w:pPr>
        <w:spacing w:after="140"/>
      </w:pPr>
      <w:r>
        <w:rPr>
          <w:b/>
          <w:bCs/>
          <w:color w:val="1F4D2E"/>
        </w:rPr>
        <w:t xml:space="preserve">Neu — Title: "Blume scannen &amp; sofort erkennen — gratis, ohne Anmeldung"</w:t>
      </w:r>
    </w:p>
    <w:p>
      <w:pPr>
        <w:spacing w:after="140"/>
      </w:pPr>
      <w:r>
        <w:rPr>
          <w:color w:val="1F4D2E"/>
        </w:rPr>
        <w:t xml:space="preserve">Neu — Meta: "Blume fotografieren, Name in Sekunden erfahren — plus Pflegeplan, damit sie nicht eingeht. 1 Scan kostenlos, keine Anmeldung nötig."</w:t>
      </w:r>
    </w:p>
    <w:p>
      <w:pPr>
        <w:spacing w:after="140"/>
      </w:pPr>
      <w:r>
        <w:t xml:space="preserve">Warum das funktioniert: "gratis, ohne Anmeldung" adressiert direkt die Zögerlichkeit vor Paywall-Apps (siehst du auch in euren FAQ-Antworten), "in Sekunden" + "damit sie nicht eingeht" trifft den emotionalen Trigger aus eurem Avatar (Angst, die Pflanze zu verlieren) statt nur Feature-Liste.</w:t>
      </w:r>
    </w:p>
    <w:p>
      <w:pPr>
        <w:pStyle w:val="Heading2"/>
        <w:spacing w:after="120" w:before="240"/>
      </w:pPr>
      <w:r>
        <w:t xml:space="preserve">2. /plant-care-app — Position 8,4, 0% CTR trotz 17 Impressionen</w:t>
      </w:r>
    </w:p>
    <w:p>
      <w:pPr>
        <w:spacing w:after="140"/>
      </w:pPr>
      <w:r>
        <w:rPr>
          <w:b/>
          <w:bCs/>
        </w:rPr>
        <w:t xml:space="preserve">Aktuell — Title: "Plant Care App — GreenLens"</w:t>
      </w:r>
    </w:p>
    <w:p>
      <w:pPr>
        <w:spacing w:after="140"/>
      </w:pPr>
      <w:r>
        <w:t xml:space="preserve">Aktuell — Meta: "GreenLens is a plant care app that goes beyond simple watering reminders. It connects care decisions to what your plant actually needs — not to a generic calendar."</w:t>
      </w:r>
    </w:p>
    <w:p>
      <w:pPr>
        <w:spacing w:after="140"/>
      </w:pPr>
      <w:r>
        <w:rPr>
          <w:b/>
          <w:bCs/>
          <w:color w:val="1F4D2E"/>
        </w:rPr>
        <w:t xml:space="preserve">Neu — Title: "Plant Care App That Knows Each Plant's Needs (Not a Timer)"</w:t>
      </w:r>
    </w:p>
    <w:p>
      <w:pPr>
        <w:spacing w:after="140"/>
      </w:pPr>
      <w:r>
        <w:rPr>
          <w:color w:val="1F4D2E"/>
        </w:rPr>
        <w:t xml:space="preserve">Neu — Meta: "Stop guessing with a generic watering calendar. Scan your plant, get a care plan built for that species — watering, light, and feeding, matched to your home."</w:t>
      </w:r>
    </w:p>
    <w:p>
      <w:pPr>
        <w:pStyle w:val="Heading2"/>
        <w:spacing w:after="120" w:before="240"/>
      </w:pPr>
      <w:r>
        <w:t xml:space="preserve">3. /vs/plantum — Position 8,0, 0% CTR</w:t>
      </w:r>
    </w:p>
    <w:p>
      <w:pPr>
        <w:spacing w:after="140"/>
      </w:pPr>
      <w:r>
        <w:rPr>
          <w:b/>
          <w:bCs/>
        </w:rPr>
        <w:t xml:space="preserve">Aktuell — Title: "GreenLens vs Plantum: Plant Care Comparison (2026)"</w:t>
      </w:r>
    </w:p>
    <w:p>
      <w:pPr>
        <w:spacing w:after="140"/>
      </w:pPr>
      <w:r>
        <w:rPr>
          <w:b/>
          <w:bCs/>
          <w:color w:val="1F4D2E"/>
        </w:rPr>
        <w:t xml:space="preserve">Neu — Title: "GreenLens vs Plantum (2026): Which One Fits a Struggling Plant?"</w:t>
      </w:r>
    </w:p>
    <w:p>
      <w:pPr>
        <w:spacing w:after="140"/>
      </w:pPr>
      <w:r>
        <w:rPr>
          <w:color w:val="1F4D2E"/>
        </w:rPr>
        <w:t xml:space="preserve">Neu — Meta: "Plantum has more reports. GreenLens gives you the next right step when a plant already looks wrong. See the honest comparison before you pick."</w:t>
      </w:r>
    </w:p>
    <w:p>
      <w:pPr>
        <w:pStyle w:val="Heading2"/>
        <w:spacing w:after="120" w:before="240"/>
      </w:pPr>
      <w:r>
        <w:t xml:space="preserve">4. /gieß-erinnerung-app — Position 9 für Hauptquery</w:t>
      </w:r>
    </w:p>
    <w:p>
      <w:pPr>
        <w:spacing w:after="140"/>
      </w:pPr>
      <w:r>
        <w:rPr>
          <w:b/>
          <w:bCs/>
        </w:rPr>
        <w:t xml:space="preserve">Aktuell — Title: "Gieß-Erinnerung App: Pflanzen gießen Erinnerung | GreenLens"</w:t>
      </w:r>
    </w:p>
    <w:p>
      <w:pPr>
        <w:spacing w:after="140"/>
      </w:pPr>
      <w:r>
        <w:rPr>
          <w:b/>
          <w:bCs/>
          <w:color w:val="1F4D2E"/>
        </w:rPr>
        <w:t xml:space="preserve">Neu — Title: "Gieß-Erinnerung, die wirklich zur Pflanze passt — nicht zum Timer"</w:t>
      </w:r>
    </w:p>
    <w:p>
      <w:pPr>
        <w:spacing w:after="140"/>
      </w:pPr>
      <w:r>
        <w:rPr>
          <w:color w:val="1F4D2E"/>
        </w:rPr>
        <w:t xml:space="preserve">Neu — Meta: "Kein starrer 7-Tage-Rhythmus: GreenLens erstellt die Gießerinnerung aus Art, Standort und Jahreszeit deiner Pflanze. Kostenlos starten."</w:t>
      </w:r>
    </w:p>
    <w:p>
      <w:pPr>
        <w:pStyle w:val="Heading2"/>
        <w:spacing w:after="120" w:before="240"/>
      </w:pPr>
      <w:r>
        <w:t xml:space="preserve">5. /pflanzen-erkennen-kostenlos — Position 12,7, dicht an Seite 1</w:t>
      </w:r>
    </w:p>
    <w:p>
      <w:pPr>
        <w:spacing w:after="140"/>
      </w:pPr>
      <w:r>
        <w:rPr>
          <w:b/>
          <w:bCs/>
        </w:rPr>
        <w:t xml:space="preserve">Aktuell — Title: "Pflanzen erkennen kostenlos — App mit Pflegeplan | GreenLens"</w:t>
      </w:r>
    </w:p>
    <w:p>
      <w:pPr>
        <w:spacing w:after="140"/>
      </w:pPr>
      <w:r>
        <w:rPr>
          <w:b/>
          <w:bCs/>
          <w:color w:val="1F4D2E"/>
        </w:rPr>
        <w:t xml:space="preserve">Neu — Title: "Pflanzen kostenlos erkennen — ohne Paywall vorm Ergebnis"</w:t>
      </w:r>
    </w:p>
    <w:p>
      <w:pPr>
        <w:spacing w:after="140"/>
      </w:pPr>
      <w:r>
        <w:rPr>
          <w:color w:val="1F4D2E"/>
        </w:rPr>
        <w:t xml:space="preserve">Neu — Meta: "Viele Apps zeigen das Ergebnis erst nach dem Kauf. GreenLens zeigt Artname + Pflegeplan direkt nach dem Scan — kostenlos, kein Abo-Zwang."</w:t>
      </w:r>
    </w:p>
    <w:p>
      <w:pPr>
        <w:pStyle w:val="Heading2"/>
        <w:spacing w:after="120" w:before="240"/>
      </w:pPr>
      <w:r>
        <w:t xml:space="preserve">6. /vs/inaturalist — Position 15,4</w:t>
      </w:r>
    </w:p>
    <w:p>
      <w:pPr>
        <w:spacing w:after="140"/>
      </w:pPr>
      <w:r>
        <w:rPr>
          <w:b/>
          <w:bCs/>
        </w:rPr>
        <w:t xml:space="preserve">Aktuell — Title: "GreenLens vs iNaturalist: Plant App Comparison (2026)"</w:t>
      </w:r>
    </w:p>
    <w:p>
      <w:pPr>
        <w:spacing w:after="140"/>
      </w:pPr>
      <w:r>
        <w:rPr>
          <w:b/>
          <w:bCs/>
          <w:color w:val="1F4D2E"/>
        </w:rPr>
        <w:t xml:space="preserve">Neu — Title: "GreenLens vs iNaturalist: Care Guidance or Species ID?"</w:t>
      </w:r>
    </w:p>
    <w:p>
      <w:pPr>
        <w:spacing w:after="140"/>
      </w:pPr>
      <w:r>
        <w:rPr>
          <w:color w:val="1F4D2E"/>
        </w:rPr>
        <w:t xml:space="preserve">Neu — Meta: "iNaturalist tells you the name. GreenLens tells you what to do next. Compare both before you pick your plant app."</w:t>
      </w:r>
    </w:p>
    <w:p>
      <w:pPr>
        <w:pStyle w:val="Heading2"/>
        <w:spacing w:after="120" w:before="240"/>
      </w:pPr>
      <w:r>
        <w:t xml:space="preserve">7. Startseite (/) — Brand-Query bereits Pos. 2,9, aber nur 11% CTR</w:t>
      </w:r>
    </w:p>
    <w:p>
      <w:pPr>
        <w:spacing w:after="140"/>
      </w:pPr>
      <w:r>
        <w:t xml:space="preserve">Bei Position 3 sind 20-25% CTR realistisch — hier ist noch Luft, ohne SEO-Risiko, weil es eine Brand-Query ist.</w:t>
      </w:r>
    </w:p>
    <w:p>
      <w:pPr>
        <w:spacing w:after="140"/>
      </w:pPr>
      <w:r>
        <w:rPr>
          <w:b/>
          <w:bCs/>
        </w:rPr>
        <w:t xml:space="preserve">Aktuell — Title: "GreenLens - Pflanzen erkennen &amp; Pflege planen"</w:t>
      </w:r>
    </w:p>
    <w:p>
      <w:pPr>
        <w:spacing w:after="140"/>
      </w:pPr>
      <w:r>
        <w:rPr>
          <w:b/>
          <w:bCs/>
          <w:color w:val="1F4D2E"/>
        </w:rPr>
        <w:t xml:space="preserve">Neu — Title: "GreenLens — Pflanze scannen, Name + Pflegeplan sofort"</w:t>
      </w:r>
    </w:p>
    <w:p>
      <w:pPr>
        <w:spacing w:after="140"/>
      </w:pPr>
      <w:r>
        <w:rPr>
          <w:color w:val="1F4D2E"/>
        </w:rPr>
        <w:t xml:space="preserve">Neu — Meta: "Foto machen, Art erkennen, Pflegeplan bekommen — bevor die Pflanze eingeht. 1 Scan gratis, keine Kreditkarte nötig."</w:t>
      </w:r>
    </w:p>
    <w:p>
      <w:pPr>
        <w:pStyle w:val="Heading1"/>
        <w:spacing w:after="150" w:before="300"/>
      </w:pPr>
      <w:r>
        <w:t xml:space="preserve">Priorität 2 — Position-Problem, nicht Copy-Problem</w:t>
      </w:r>
    </w:p>
    <w:p>
      <w:pPr>
        <w:spacing w:after="140"/>
      </w:pPr>
      <w:r>
        <w:t xml:space="preserve">Diese Seiten haben hohe Impressions, aber Positionen jenseits von 25–90. Kein Title-Rewrite bringt hier CTR Richtung 5-10% — Google zeigt das Snippet schlicht zu selten weit oben. Erst wenn die Position unter ~15 fällt, wird Copy zum limitierenden Faktor.</w:t>
      </w:r>
    </w:p>
    <w:tbl>
      <w:tblPr>
        <w:tblW w:type="dxa" w:w="89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1400"/>
        <w:gridCol w:w="1200"/>
        <w:gridCol w:w="3900"/>
      </w:tblGrid>
      <w:tr>
        <w:tc>
          <w:tcPr>
            <w:tcW w:type="dxa" w:w="2400"/>
            <w:shd w:fill="1F4D2E" w:val="clea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Seite</w:t>
            </w:r>
          </w:p>
        </w:tc>
        <w:tc>
          <w:tcPr>
            <w:tcW w:type="dxa" w:w="1400"/>
            <w:shd w:fill="1F4D2E" w:val="clea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Impressionen</w:t>
            </w:r>
          </w:p>
        </w:tc>
        <w:tc>
          <w:tcPr>
            <w:tcW w:type="dxa" w:w="1200"/>
            <w:shd w:fill="1F4D2E" w:val="clea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Ø-Position</w:t>
            </w:r>
          </w:p>
        </w:tc>
        <w:tc>
          <w:tcPr>
            <w:tcW w:type="dxa" w:w="3900"/>
            <w:shd w:fill="1F4D2E" w:val="clea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Nächster Schritt</w:t>
            </w:r>
          </w:p>
        </w:tc>
      </w:tr>
      <w:tr>
        <w:tc>
          <w:tcPr>
            <w:tcW w:type="dxa" w:w="2400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/identify-plant-photo</w:t>
            </w:r>
          </w:p>
        </w:tc>
        <w:tc>
          <w:tcPr>
            <w:tcW w:type="dxa" w:w="1400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687</w:t>
            </w:r>
          </w:p>
        </w:tc>
        <w:tc>
          <w:tcPr>
            <w:tcW w:type="dxa" w:w="1200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54,2</w:t>
            </w:r>
          </w:p>
        </w:tc>
        <w:tc>
          <w:tcPr>
            <w:tcW w:type="dxa" w:w="3900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Content vertiefen, interne Links von /blumen-scanner &amp; Startseite, Backlinks</w:t>
            </w:r>
          </w:p>
        </w:tc>
      </w:tr>
      <w:tr>
        <w:tc>
          <w:tcPr>
            <w:tcW w:type="dxa" w:w="2400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/pflanzen-bestimmen</w:t>
            </w:r>
          </w:p>
        </w:tc>
        <w:tc>
          <w:tcPr>
            <w:tcW w:type="dxa" w:w="1400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504</w:t>
            </w:r>
          </w:p>
        </w:tc>
        <w:tc>
          <w:tcPr>
            <w:tcW w:type="dxa" w:w="1200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49,4</w:t>
            </w:r>
          </w:p>
        </w:tc>
        <w:tc>
          <w:tcPr>
            <w:tcW w:type="dxa" w:w="3900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Gleiche Query-Cluster wie /pflanzen-erkennen-app — Duplikations-/Kannibalisierungs-Check</w:t>
            </w:r>
          </w:p>
        </w:tc>
      </w:tr>
      <w:tr>
        <w:tc>
          <w:tcPr>
            <w:tcW w:type="dxa" w:w="2400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/pflanzen-erkennen-app</w:t>
            </w:r>
          </w:p>
        </w:tc>
        <w:tc>
          <w:tcPr>
            <w:tcW w:type="dxa" w:w="1400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336</w:t>
            </w:r>
          </w:p>
        </w:tc>
        <w:tc>
          <w:tcPr>
            <w:tcW w:type="dxa" w:w="1200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53,4</w:t>
            </w:r>
          </w:p>
        </w:tc>
        <w:tc>
          <w:tcPr>
            <w:tcW w:type="dxa" w:w="3900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Priorität: stärkste Owned-Page fürs Hauptkeyword, verdient mehr interne Links</w:t>
            </w:r>
          </w:p>
        </w:tc>
      </w:tr>
      <w:tr>
        <w:tc>
          <w:tcPr>
            <w:tcW w:type="dxa" w:w="2400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/pflanzen-pflege-app</w:t>
            </w:r>
          </w:p>
        </w:tc>
        <w:tc>
          <w:tcPr>
            <w:tcW w:type="dxa" w:w="1400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139</w:t>
            </w:r>
          </w:p>
        </w:tc>
        <w:tc>
          <w:tcPr>
            <w:tcW w:type="dxa" w:w="1200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22,0</w:t>
            </w:r>
          </w:p>
        </w:tc>
        <w:tc>
          <w:tcPr>
            <w:tcW w:type="dxa" w:w="3900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Nah an Seite 1 — in 4-6 Wochen erneut prüfen, dann Copy-Fix nachziehen</w:t>
            </w:r>
          </w:p>
        </w:tc>
      </w:tr>
      <w:tr>
        <w:tc>
          <w:tcPr>
            <w:tcW w:type="dxa" w:w="2400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/pflanzen-krankheiten-erkennen</w:t>
            </w:r>
          </w:p>
        </w:tc>
        <w:tc>
          <w:tcPr>
            <w:tcW w:type="dxa" w:w="1400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99</w:t>
            </w:r>
          </w:p>
        </w:tc>
        <w:tc>
          <w:tcPr>
            <w:tcW w:type="dxa" w:w="1200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45,6</w:t>
            </w:r>
          </w:p>
        </w:tc>
        <w:tc>
          <w:tcPr>
            <w:tcW w:type="dxa" w:w="3900"/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Content-Tiefe/E-E-A-T ausbauen (Symptome, Bilder)</w:t>
            </w:r>
          </w:p>
        </w:tc>
      </w:tr>
    </w:tbl>
    <w:p>
      <w:pPr>
        <w:pStyle w:val="Heading1"/>
        <w:spacing w:after="150" w:before="300"/>
      </w:pPr>
      <w:r>
        <w:t xml:space="preserve">Technische SEO-Hinweise (nicht vergessen)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Duplikations-Risiko: /pflanzen-bestimmen und /pflanzen-erkennen-app zielen auf fast identische Query-Cluster ("pflanzen bestimmen", "pflanzen erkennen") — das kann sich gegenseitig kannibalisieren. Klare Rollentrennung oder Canonical-Strategie prüfen.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Title-Tags sind aktuell durchgängig gut strukturiert (Keyword vorne, Pipe-Trenner, Markenname) — daran nichts Grundsätzliches ändern, nur schärfen.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FAQ-Schema (FAQPage strukturierte Daten) für die vielen FAQ-Blöcke prüfen/ergänzen — erhöht Snippet-Fläche in der SERP, was CTR unabhängig vom Ranking hebt.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Interne Verlinkung von der Startseite und /blumen-scanner (eure Top-Performer) stärker auf /pflanzen-erkennen-app und /identify-plant-photo lenken, um deren Position zu heben.</w:t>
      </w:r>
    </w:p>
    <w:p>
      <w:pPr>
        <w:pStyle w:val="Heading1"/>
        <w:spacing w:after="150" w:before="300"/>
      </w:pPr>
      <w:r>
        <w:t xml:space="preserve">Nächste Schritte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Diese Woche: Title/Meta der 7 Quick-Win-Seiten in Search Console erneut einreichen (Reindexierung anstoßen).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In 3–4 Wochen: gsc-pages erneut ziehen, CTR-Delta pro Seite prüfen — nur dort weiter optimieren, wo Position stabil bleibt.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Parallel: Content-/Link-Arbeit an den Priorität-2-Seiten, damit deren CTR-Potenzial in 2-3 Monaten überhaupt einlösbar wird.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2026-07-27T07:28:44.517Z</dcterms:created>
  <dcterms:modified xsi:type="dcterms:W3CDTF">2026-07-27T07:28:44.517Z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